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17" w:rsidRDefault="00357717" w:rsidP="00714C46">
      <w:pPr>
        <w:pStyle w:val="BodyText"/>
      </w:pPr>
      <w:r>
        <w:t>Introduced by the Council President at the request of the Mayor:</w:t>
      </w:r>
    </w:p>
    <w:p w:rsidR="00357717" w:rsidRDefault="00357717" w:rsidP="00714C4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357717" w:rsidRDefault="0035771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357717" w:rsidRDefault="0035771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rPr>
      </w:pPr>
      <w:r>
        <w:rPr>
          <w:b/>
          <w:bCs/>
        </w:rPr>
        <w:t>ORDINANCE 2017-342</w:t>
      </w:r>
    </w:p>
    <w:p w:rsidR="00357717" w:rsidRDefault="0035771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40"/>
        <w:rPr>
          <w:caps/>
        </w:rPr>
      </w:pPr>
      <w:r>
        <w:rPr>
          <w:caps/>
        </w:rPr>
        <w:t xml:space="preserve">AN ORDINANCE authorizing the mayor, or his designee, and corporation secretary to execute and deliver THAT CERTAIN </w:t>
      </w:r>
      <w:r>
        <w:t>LEASE AGREEMENT (LEASE NO. 4790) BETWEEN THE CITY OF JACKSONVILLE (“LESSEE”) AND THE BOARD OF TRUSTEES OF THE INTERNAL IMPROVEMENT TRUST FUND OF THE STATE OF FLORIDA (“LESSOR”) FOR HUGUENOT MEMORIAL PARK LAND FOR 25 YEARS</w:t>
      </w:r>
      <w:r>
        <w:rPr>
          <w:caps/>
        </w:rPr>
        <w:t>; PROVIDING FOR OVERSIGHT BY THE DEPARTMENT OF PARKS, RECREATION AND COMMUNITY SERVICES; REQUIRING A REPORT; providing an effective date.</w:t>
      </w:r>
    </w:p>
    <w:p w:rsidR="00357717" w:rsidRPr="00A52BFF" w:rsidRDefault="00357717" w:rsidP="00A5073D">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p>
    <w:p w:rsidR="00357717" w:rsidRDefault="0035771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tab/>
      </w:r>
      <w:r>
        <w:rPr>
          <w:b/>
          <w:bCs/>
          <w:caps/>
        </w:rPr>
        <w:t>Be it ordained</w:t>
      </w:r>
      <w:r>
        <w:t xml:space="preserve"> by the Council of the City of Jacksonville:</w:t>
      </w:r>
    </w:p>
    <w:p w:rsidR="00357717" w:rsidRDefault="0035771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1.</w:t>
      </w:r>
      <w:r>
        <w:tab/>
      </w:r>
      <w:r>
        <w:tab/>
      </w:r>
      <w:r>
        <w:rPr>
          <w:b/>
          <w:bCs/>
        </w:rPr>
        <w:t xml:space="preserve">Authorization.  </w:t>
      </w:r>
      <w:r>
        <w:t>The Mayor, or his designee, and Corporation Secretary are hereby authorized to execute and deliver that certain Lease</w:t>
      </w:r>
      <w:r w:rsidRPr="0004486D">
        <w:t xml:space="preserve"> </w:t>
      </w:r>
      <w:r>
        <w:t xml:space="preserve">Agreement (Lease No. 4790) between the City of Jacksonville (“Lessee”) and the Board of Trustees of the Internal Improvement Trust Fund of the State of Florida (“Lessor”) for land in Huguenot Memorial Park, in substantially the form placed </w:t>
      </w:r>
      <w:r>
        <w:rPr>
          <w:b/>
          <w:bCs/>
        </w:rPr>
        <w:t>on file</w:t>
      </w:r>
      <w:r>
        <w:t xml:space="preserve"> with the Office of Legislative Services. The property comprising Huguenot Memorial Park is jointly owned by the City, the State of Florida, and the U.S. Department of the Army. The City currently manages the state- and federally-owned parcels through lease agreements (State Lease Agreement No. 3101 and DA Lease No. DACW17-1-13-0002, respectively). The term of the federal lease (DACW17-1-13-0002) was recently renewed until December 31, 2018 (Ordinance 2016-0471-E). In July of 2016, the City began a dialog with the State of Florida to renew State Lease Agreement No. 3101, which expired on January 29, 2017. State Lease No. 4790 replaces State Lease No. 3101 and includes property that formerly was the subject of dispute between the State of Florida and the federal government. The term of Lease No. 4790 will run for 25 years from January 30, 2017, through January 30, 2042.</w:t>
      </w:r>
    </w:p>
    <w:p w:rsidR="00357717" w:rsidRDefault="0035771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2.</w:t>
      </w:r>
      <w:r>
        <w:rPr>
          <w:b/>
          <w:bCs/>
        </w:rPr>
        <w:tab/>
      </w:r>
      <w:r>
        <w:rPr>
          <w:b/>
          <w:bCs/>
        </w:rPr>
        <w:tab/>
        <w:t>Oversight.</w:t>
      </w:r>
      <w:r>
        <w:tab/>
      </w:r>
      <w:r>
        <w:tab/>
        <w:t>The Department of Parks, Recreation and Community Services (the “Department”) shall oversee the project described herein.</w:t>
      </w:r>
    </w:p>
    <w:p w:rsidR="00357717" w:rsidRDefault="0035771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3.</w:t>
      </w:r>
      <w:r>
        <w:rPr>
          <w:b/>
          <w:bCs/>
        </w:rPr>
        <w:tab/>
      </w:r>
      <w:r>
        <w:rPr>
          <w:b/>
          <w:bCs/>
        </w:rPr>
        <w:tab/>
        <w:t>Report.</w:t>
      </w:r>
      <w:r>
        <w:tab/>
        <w:t xml:space="preserve">    The Department shall update the Huguenot Park Management Plan, which expires on December 12, 2018.</w:t>
      </w:r>
    </w:p>
    <w:p w:rsidR="00357717" w:rsidRDefault="00357717" w:rsidP="00155AE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4.</w:t>
      </w:r>
      <w:r>
        <w:rPr>
          <w:b/>
          <w:bCs/>
        </w:rPr>
        <w:tab/>
      </w:r>
      <w:r>
        <w:rPr>
          <w:b/>
          <w:bCs/>
        </w:rPr>
        <w:tab/>
        <w:t>Effective Date.</w:t>
      </w:r>
      <w:r>
        <w:t xml:space="preserve">  This ordinance shall become effective upon signature by the Mayor or upon becoming effective without the Mayor’s signature.</w:t>
      </w:r>
    </w:p>
    <w:p w:rsidR="00357717" w:rsidRPr="00155AEB" w:rsidRDefault="00357717" w:rsidP="00155AE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t xml:space="preserve">  </w:t>
      </w:r>
    </w:p>
    <w:p w:rsidR="00357717" w:rsidRDefault="00357717">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Form Approved:</w:t>
      </w:r>
    </w:p>
    <w:p w:rsidR="00357717" w:rsidRDefault="00357717">
      <w:pPr>
        <w:spacing w:line="450" w:lineRule="atLeast"/>
        <w:jc w:val="both"/>
        <w:rPr>
          <w:rFonts w:ascii="Courier New" w:hAnsi="Courier New" w:cs="Courier New"/>
          <w:color w:val="000000"/>
          <w:sz w:val="23"/>
          <w:szCs w:val="23"/>
        </w:rPr>
      </w:pPr>
    </w:p>
    <w:p w:rsidR="00357717" w:rsidRPr="001F2283" w:rsidRDefault="00357717">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u w:val="single"/>
        </w:rPr>
        <w:t xml:space="preserve">   /s/   James R. McCain,Jr.</w:t>
      </w:r>
    </w:p>
    <w:p w:rsidR="00357717" w:rsidRDefault="00357717">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Office of General Counsel</w:t>
      </w:r>
    </w:p>
    <w:p w:rsidR="00357717" w:rsidRDefault="00357717">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Legislation prepared by: James R. McCain, Jr.</w:t>
      </w:r>
    </w:p>
    <w:p w:rsidR="00357717" w:rsidRDefault="00357717">
      <w:pPr>
        <w:spacing w:line="450" w:lineRule="atLeast"/>
        <w:jc w:val="both"/>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w:instrText>
      </w:r>
      <w:r>
        <w:rPr>
          <w:rFonts w:ascii="Courier New" w:hAnsi="Courier New" w:cs="Courier New"/>
          <w:color w:val="000000"/>
          <w:sz w:val="16"/>
          <w:szCs w:val="16"/>
        </w:rPr>
        <w:fldChar w:fldCharType="separate"/>
      </w:r>
      <w:r>
        <w:rPr>
          <w:rFonts w:ascii="Courier New" w:hAnsi="Courier New" w:cs="Courier New"/>
          <w:noProof/>
          <w:color w:val="000000"/>
          <w:sz w:val="16"/>
          <w:szCs w:val="16"/>
        </w:rPr>
        <w:t>GC-#1120843-v1-04_25_17_PREC_Huguenot_Lease_IITF_CA_Oversight_Report.docx</w:t>
      </w:r>
      <w:r>
        <w:rPr>
          <w:rFonts w:ascii="Courier New" w:hAnsi="Courier New" w:cs="Courier New"/>
          <w:color w:val="000000"/>
          <w:sz w:val="16"/>
          <w:szCs w:val="16"/>
        </w:rPr>
        <w:fldChar w:fldCharType="end"/>
      </w:r>
    </w:p>
    <w:sectPr w:rsidR="00357717" w:rsidSect="00844999">
      <w:footerReference w:type="default" r:id="rId7"/>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17" w:rsidRDefault="00357717">
      <w:r>
        <w:separator/>
      </w:r>
    </w:p>
  </w:endnote>
  <w:endnote w:type="continuationSeparator" w:id="0">
    <w:p w:rsidR="00357717" w:rsidRDefault="0035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10cpi">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17" w:rsidRDefault="00357717">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17" w:rsidRDefault="00357717">
      <w:r>
        <w:separator/>
      </w:r>
    </w:p>
  </w:footnote>
  <w:footnote w:type="continuationSeparator" w:id="0">
    <w:p w:rsidR="00357717" w:rsidRDefault="00357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A39D2"/>
    <w:multiLevelType w:val="hybridMultilevel"/>
    <w:tmpl w:val="57781430"/>
    <w:lvl w:ilvl="0" w:tplc="70CA995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51D"/>
    <w:rsid w:val="00040B49"/>
    <w:rsid w:val="0004486D"/>
    <w:rsid w:val="000648A3"/>
    <w:rsid w:val="000D0A6D"/>
    <w:rsid w:val="001305DD"/>
    <w:rsid w:val="00146580"/>
    <w:rsid w:val="00155AEB"/>
    <w:rsid w:val="0017186A"/>
    <w:rsid w:val="001F2283"/>
    <w:rsid w:val="001F2488"/>
    <w:rsid w:val="002A6BB4"/>
    <w:rsid w:val="002C7BE8"/>
    <w:rsid w:val="002F4026"/>
    <w:rsid w:val="00315C58"/>
    <w:rsid w:val="00357717"/>
    <w:rsid w:val="003609AE"/>
    <w:rsid w:val="00367794"/>
    <w:rsid w:val="00375337"/>
    <w:rsid w:val="00386DAF"/>
    <w:rsid w:val="003A351D"/>
    <w:rsid w:val="00406FCF"/>
    <w:rsid w:val="00413780"/>
    <w:rsid w:val="004312B6"/>
    <w:rsid w:val="00450C2E"/>
    <w:rsid w:val="00450CE0"/>
    <w:rsid w:val="004703EE"/>
    <w:rsid w:val="004A4353"/>
    <w:rsid w:val="00511C32"/>
    <w:rsid w:val="00536EB2"/>
    <w:rsid w:val="005662CC"/>
    <w:rsid w:val="005802A9"/>
    <w:rsid w:val="00583263"/>
    <w:rsid w:val="00585A6B"/>
    <w:rsid w:val="00593D35"/>
    <w:rsid w:val="00610E99"/>
    <w:rsid w:val="006345FB"/>
    <w:rsid w:val="006E1633"/>
    <w:rsid w:val="006E5487"/>
    <w:rsid w:val="0070724E"/>
    <w:rsid w:val="00714C46"/>
    <w:rsid w:val="00736B70"/>
    <w:rsid w:val="00796E63"/>
    <w:rsid w:val="008345FC"/>
    <w:rsid w:val="00844999"/>
    <w:rsid w:val="00876E62"/>
    <w:rsid w:val="0091159B"/>
    <w:rsid w:val="00951468"/>
    <w:rsid w:val="0098700A"/>
    <w:rsid w:val="009B7B61"/>
    <w:rsid w:val="009F5727"/>
    <w:rsid w:val="00A42E21"/>
    <w:rsid w:val="00A43D54"/>
    <w:rsid w:val="00A5073D"/>
    <w:rsid w:val="00A52BFF"/>
    <w:rsid w:val="00A76E44"/>
    <w:rsid w:val="00AA6996"/>
    <w:rsid w:val="00B545EF"/>
    <w:rsid w:val="00B74548"/>
    <w:rsid w:val="00B96E0C"/>
    <w:rsid w:val="00BB2688"/>
    <w:rsid w:val="00BD2FAC"/>
    <w:rsid w:val="00C22BD5"/>
    <w:rsid w:val="00C30956"/>
    <w:rsid w:val="00C353D4"/>
    <w:rsid w:val="00C44577"/>
    <w:rsid w:val="00CC0D28"/>
    <w:rsid w:val="00CD4994"/>
    <w:rsid w:val="00D210F8"/>
    <w:rsid w:val="00E0175A"/>
    <w:rsid w:val="00E463C4"/>
    <w:rsid w:val="00F5103F"/>
    <w:rsid w:val="00F922CD"/>
    <w:rsid w:val="00F97586"/>
    <w:rsid w:val="00F97954"/>
    <w:rsid w:val="00FA46C4"/>
    <w:rsid w:val="00FB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5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505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505C"/>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E505C"/>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E505C"/>
    <w:rPr>
      <w:sz w:val="20"/>
      <w:szCs w:val="20"/>
    </w:rPr>
  </w:style>
  <w:style w:type="character" w:styleId="LineNumber">
    <w:name w:val="line number"/>
    <w:basedOn w:val="DefaultParagraphFont"/>
    <w:uiPriority w:val="99"/>
    <w:rsid w:val="00714C46"/>
    <w:rPr>
      <w:rFonts w:ascii="Courier New" w:hAnsi="Courier New" w:cs="Courier New"/>
      <w:sz w:val="23"/>
      <w:szCs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rsid w:val="006E505C"/>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rsid w:val="006E505C"/>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rsid w:val="006E505C"/>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rsid w:val="006E505C"/>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rsid w:val="006E505C"/>
    <w:rPr>
      <w:sz w:val="16"/>
      <w:szCs w:val="16"/>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377</Words>
  <Characters>2149</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subject/>
  <dc:creator>TGross</dc:creator>
  <cp:keywords/>
  <dc:description/>
  <cp:lastModifiedBy>zamarron</cp:lastModifiedBy>
  <cp:revision>3</cp:revision>
  <cp:lastPrinted>2017-05-01T13:49:00Z</cp:lastPrinted>
  <dcterms:created xsi:type="dcterms:W3CDTF">2017-05-02T15:16:00Z</dcterms:created>
  <dcterms:modified xsi:type="dcterms:W3CDTF">2017-05-03T13:09:00Z</dcterms:modified>
</cp:coreProperties>
</file>